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u w:val="single"/>
          <w:bdr w:val="none" w:sz="0" w:space="0" w:color="auto" w:frame="1"/>
        </w:rPr>
        <w:t>KLAUZULA INFORMACYJNA RODO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bdr w:val="none" w:sz="0" w:space="0" w:color="auto" w:frame="1"/>
        </w:rPr>
        <w:t xml:space="preserve">Szanowni Państwo, od dnia 25 maja 2018 roku obowiązuje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określane jako „RODO”). Posługiwanie się terminem RODO jest powszechnie używanym skrótem ww. rozporządzenia. Celem wprowadzenia nowych regulacji jest ujednolicenie zasad przetwarzania danych osobowych na terenie Unii Europejskiej.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bdr w:val="none" w:sz="0" w:space="0" w:color="auto" w:frame="1"/>
        </w:rPr>
        <w:t xml:space="preserve">Stowarzyszenie </w:t>
      </w:r>
      <w:r>
        <w:rPr>
          <w:color w:val="444444"/>
          <w:bdr w:val="none" w:sz="0" w:space="0" w:color="auto" w:frame="1"/>
        </w:rPr>
        <w:t xml:space="preserve">Per </w:t>
      </w:r>
      <w:proofErr w:type="spellStart"/>
      <w:r>
        <w:rPr>
          <w:color w:val="444444"/>
          <w:bdr w:val="none" w:sz="0" w:space="0" w:color="auto" w:frame="1"/>
        </w:rPr>
        <w:t>Musica</w:t>
      </w:r>
      <w:proofErr w:type="spellEnd"/>
      <w:r>
        <w:rPr>
          <w:color w:val="444444"/>
          <w:bdr w:val="none" w:sz="0" w:space="0" w:color="auto" w:frame="1"/>
        </w:rPr>
        <w:t xml:space="preserve"> ad Astra</w:t>
      </w:r>
      <w:r>
        <w:rPr>
          <w:color w:val="444444"/>
          <w:bdr w:val="none" w:sz="0" w:space="0" w:color="auto" w:frame="1"/>
        </w:rPr>
        <w:t xml:space="preserve"> w świetle przepisów prawa jest Administratorem Państwa danych osobowych. Oznacza to, że podejmujemy adekwatne środki techniczne oraz organizacyjne, aby w sposób rzetelny, legalny i transparentny zapewnić bezpieczeństwo przetwarzanych danych osobowych.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color w:val="444444"/>
          <w:u w:val="single"/>
          <w:bdr w:val="none" w:sz="0" w:space="0" w:color="auto" w:frame="1"/>
        </w:rPr>
      </w:pP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u w:val="single"/>
          <w:bdr w:val="none" w:sz="0" w:space="0" w:color="auto" w:frame="1"/>
        </w:rPr>
        <w:t xml:space="preserve">OGÓLNE ZASADY PRZETWARZANIA TWOICH DANYCH OSOBOWYCH.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bdr w:val="none" w:sz="0" w:space="0" w:color="auto" w:frame="1"/>
        </w:rPr>
        <w:t xml:space="preserve">Administratorem Danych jest Stowarzyszenie </w:t>
      </w:r>
      <w:r>
        <w:rPr>
          <w:color w:val="444444"/>
          <w:bdr w:val="none" w:sz="0" w:space="0" w:color="auto" w:frame="1"/>
        </w:rPr>
        <w:t xml:space="preserve">Per </w:t>
      </w:r>
      <w:proofErr w:type="spellStart"/>
      <w:r>
        <w:rPr>
          <w:color w:val="444444"/>
          <w:bdr w:val="none" w:sz="0" w:space="0" w:color="auto" w:frame="1"/>
        </w:rPr>
        <w:t>Musica</w:t>
      </w:r>
      <w:proofErr w:type="spellEnd"/>
      <w:r>
        <w:rPr>
          <w:color w:val="444444"/>
          <w:bdr w:val="none" w:sz="0" w:space="0" w:color="auto" w:frame="1"/>
        </w:rPr>
        <w:t xml:space="preserve"> Ad Astra z siedzibą 81-473 Gdynia ul J. Korczaka 14/4</w:t>
      </w:r>
      <w:r>
        <w:rPr>
          <w:color w:val="444444"/>
          <w:bdr w:val="none" w:sz="0" w:space="0" w:color="auto" w:frame="1"/>
        </w:rPr>
        <w:t xml:space="preserve">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bdr w:val="none" w:sz="0" w:space="0" w:color="auto" w:frame="1"/>
        </w:rPr>
        <w:t>Jesteśmy niewie</w:t>
      </w:r>
      <w:r>
        <w:rPr>
          <w:color w:val="444444"/>
          <w:bdr w:val="none" w:sz="0" w:space="0" w:color="auto" w:frame="1"/>
        </w:rPr>
        <w:t>lkim stowarzyszeniem</w:t>
      </w:r>
      <w:r>
        <w:rPr>
          <w:color w:val="444444"/>
          <w:bdr w:val="none" w:sz="0" w:space="0" w:color="auto" w:frame="1"/>
        </w:rPr>
        <w:t xml:space="preserve">, nie mamy inspektora danych osobowych.  </w:t>
      </w:r>
      <w:r w:rsidR="00435695">
        <w:rPr>
          <w:color w:val="444444"/>
          <w:bdr w:val="none" w:sz="0" w:space="0" w:color="auto" w:frame="1"/>
        </w:rPr>
        <w:t>J</w:t>
      </w:r>
      <w:bookmarkStart w:id="0" w:name="_GoBack"/>
      <w:bookmarkEnd w:id="0"/>
      <w:r>
        <w:rPr>
          <w:color w:val="444444"/>
          <w:bdr w:val="none" w:sz="0" w:space="0" w:color="auto" w:frame="1"/>
        </w:rPr>
        <w:t>ednak w sprawach związanych z przetwarzaniem Twoich danych osobowych możesz się z nami kontakt</w:t>
      </w:r>
      <w:r>
        <w:rPr>
          <w:color w:val="444444"/>
          <w:bdr w:val="none" w:sz="0" w:space="0" w:color="auto" w:frame="1"/>
        </w:rPr>
        <w:t>ować: permusicaadastra@wp.pl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bdr w:val="none" w:sz="0" w:space="0" w:color="auto" w:frame="1"/>
        </w:rPr>
        <w:t xml:space="preserve">Poniżej przedstawiamy najważniejsze zasady, jakimi kierujemy się przy przetwarzaniu Państwa danych osobowych: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• </w:t>
      </w:r>
      <w:r>
        <w:rPr>
          <w:color w:val="444444"/>
          <w:bdr w:val="none" w:sz="0" w:space="0" w:color="auto" w:frame="1"/>
        </w:rPr>
        <w:t xml:space="preserve">Dane osobowe zbierane są tylko i wyłącznie w minimalnym zakresie czyli niezbędnym do realizacji celów i zadań, dla których są zbierane.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• </w:t>
      </w:r>
      <w:r>
        <w:rPr>
          <w:color w:val="444444"/>
          <w:bdr w:val="none" w:sz="0" w:space="0" w:color="auto" w:frame="1"/>
        </w:rPr>
        <w:t xml:space="preserve">Cele w jakich zbierane są dane osobowe szczegółowo i jasno zostały określone w przepisach prawa – nie przetwarzamy danych w sposób niezgodny z tymi celami.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• </w:t>
      </w:r>
      <w:r>
        <w:rPr>
          <w:color w:val="444444"/>
          <w:bdr w:val="none" w:sz="0" w:space="0" w:color="auto" w:frame="1"/>
        </w:rPr>
        <w:t xml:space="preserve">Dbamy o aktualność i poprawność danych osobowych i niezwłocznie reagujemy na każde wnioski o sprostowanie czy ich aktualizację.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• </w:t>
      </w:r>
      <w:r>
        <w:rPr>
          <w:color w:val="444444"/>
          <w:bdr w:val="none" w:sz="0" w:space="0" w:color="auto" w:frame="1"/>
        </w:rPr>
        <w:t xml:space="preserve">Realizujemy przysługujące prawa do usunięcia danych osobowych, wycofania zgody, ograniczenia przetwarzania do przenoszenia danych, prawa wniesienia sprzeciwu wobec przetwarzania danych, prawa do niepodlegania decyzji opartej wyłącznie na zautomatyzowanym przetwarzaniu danych, w tym profilowaniu. Niemniej jednak ww. prawa mogą podlegać ograniczeniom, które wynikają wprost z przepisów prawa.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• </w:t>
      </w:r>
      <w:r>
        <w:rPr>
          <w:color w:val="444444"/>
          <w:bdr w:val="none" w:sz="0" w:space="0" w:color="auto" w:frame="1"/>
        </w:rPr>
        <w:t xml:space="preserve">Chronimy dane osobowe przed przypadkowym lub niezgodnym z prawem zniszczeniem, utratą, modyfikacją, jak i nieuprawnionym ujawnieniem lub nieuprawnionym dostępem.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• </w:t>
      </w:r>
      <w:r>
        <w:rPr>
          <w:color w:val="444444"/>
          <w:bdr w:val="none" w:sz="0" w:space="0" w:color="auto" w:frame="1"/>
        </w:rPr>
        <w:t xml:space="preserve">Jeżeli dane osobowe są udostępniane innym podmiotom, następuje to w sposób bezpieczny, umownie zabezpieczony oraz zgodny z obowiązującymi przepisami prawa.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• </w:t>
      </w:r>
      <w:r>
        <w:rPr>
          <w:color w:val="444444"/>
          <w:bdr w:val="none" w:sz="0" w:space="0" w:color="auto" w:frame="1"/>
        </w:rPr>
        <w:t xml:space="preserve">Administrator Danych wdrożył i przestrzega środki techniczne i organizacyjne, aby przetwarzanie odbywało się zgodnie z RODO. Opracowano i wdrożono szereg procedur mających między innymi za zadanie zabezpieczyć dane osobowe przed dostępem osób nieuprawnionych.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• </w:t>
      </w:r>
      <w:r>
        <w:rPr>
          <w:color w:val="444444"/>
          <w:bdr w:val="none" w:sz="0" w:space="0" w:color="auto" w:frame="1"/>
        </w:rPr>
        <w:t xml:space="preserve">Do przetwarzania danych osobowych zostały dopuszczone tylko i wyłącznie osoby posiadające do tego odrębne upoważnienie nadane przez Administratora Danych.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• </w:t>
      </w:r>
      <w:r>
        <w:rPr>
          <w:color w:val="444444"/>
          <w:bdr w:val="none" w:sz="0" w:space="0" w:color="auto" w:frame="1"/>
        </w:rPr>
        <w:t xml:space="preserve">Systemy informatyczne umożliwiają odnotowanie każdej operacji wykonywanej na danych osobowych.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• </w:t>
      </w:r>
      <w:r>
        <w:rPr>
          <w:color w:val="444444"/>
          <w:bdr w:val="none" w:sz="0" w:space="0" w:color="auto" w:frame="1"/>
        </w:rPr>
        <w:t xml:space="preserve">Prawa do złożenia skargi do organu nadzorczego – mają Państwo prawo wnieść skargę do Prezesa Urzędu Ochrony Danych Osobowych jeżeli uznacie, że przetwarzanie Waszych danych narusza przepisy prawa.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bdr w:val="none" w:sz="0" w:space="0" w:color="auto" w:frame="1"/>
        </w:rPr>
        <w:lastRenderedPageBreak/>
        <w:t xml:space="preserve">WAŻNE: Ww. prawa podlegają ograniczeniom, które wynikają wprost z przepisów prawa. Każdorazowo realizacja przysługujących Państwu praw będzie poprzedzona analizą formalnoprawną w tym zakresie. 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bdr w:val="none" w:sz="0" w:space="0" w:color="auto" w:frame="1"/>
        </w:rPr>
        <w:t>Wszelkie wnioski dotyczące przetwarzanych danych osobowych, w tym przysługujących Państwu praw, można przesłać mailowo na adres:</w:t>
      </w:r>
      <w:r>
        <w:rPr>
          <w:color w:val="444444"/>
          <w:bdr w:val="none" w:sz="0" w:space="0" w:color="auto" w:frame="1"/>
        </w:rPr>
        <w:t xml:space="preserve">permusicaadastra@wp.pl </w:t>
      </w:r>
      <w:r>
        <w:rPr>
          <w:color w:val="444444"/>
          <w:bdr w:val="none" w:sz="0" w:space="0" w:color="auto" w:frame="1"/>
        </w:rPr>
        <w:t xml:space="preserve">lub pisemnie na adres: Stowarzyszenie </w:t>
      </w:r>
      <w:r>
        <w:rPr>
          <w:color w:val="444444"/>
          <w:bdr w:val="none" w:sz="0" w:space="0" w:color="auto" w:frame="1"/>
        </w:rPr>
        <w:t xml:space="preserve">Per </w:t>
      </w:r>
      <w:proofErr w:type="spellStart"/>
      <w:r>
        <w:rPr>
          <w:color w:val="444444"/>
          <w:bdr w:val="none" w:sz="0" w:space="0" w:color="auto" w:frame="1"/>
        </w:rPr>
        <w:t>Musica</w:t>
      </w:r>
      <w:proofErr w:type="spellEnd"/>
      <w:r>
        <w:rPr>
          <w:color w:val="444444"/>
          <w:bdr w:val="none" w:sz="0" w:space="0" w:color="auto" w:frame="1"/>
        </w:rPr>
        <w:t xml:space="preserve"> Ad Astra 81-474 Gdynia ul. J. Korczaka 14/4.</w:t>
      </w:r>
      <w:r>
        <w:rPr>
          <w:color w:val="444444"/>
          <w:bdr w:val="none" w:sz="0" w:space="0" w:color="auto" w:frame="1"/>
        </w:rPr>
        <w:t xml:space="preserve"> Państwa wnioski zostaną spełnione bez zbędnej zwłoki.</w:t>
      </w:r>
    </w:p>
    <w:p w:rsidR="00435695" w:rsidRDefault="00435695" w:rsidP="00EE3F9D">
      <w:pPr>
        <w:pStyle w:val="NormalnyWeb"/>
        <w:spacing w:before="0" w:beforeAutospacing="0" w:after="0" w:afterAutospacing="0"/>
        <w:textAlignment w:val="baseline"/>
        <w:rPr>
          <w:color w:val="444444"/>
          <w:u w:val="single"/>
          <w:bdr w:val="none" w:sz="0" w:space="0" w:color="auto" w:frame="1"/>
        </w:rPr>
      </w:pP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u w:val="single"/>
          <w:bdr w:val="none" w:sz="0" w:space="0" w:color="auto" w:frame="1"/>
        </w:rPr>
        <w:t>ZGODA OSOBY KTÓREJ DANE DOTYCZĄ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bdr w:val="none" w:sz="0" w:space="0" w:color="auto" w:frame="1"/>
        </w:rPr>
        <w:t xml:space="preserve">Jedną z przesłanek, która daje podstawę do przetwarzania Państwa danych osobowych jest wyrażenie przez Państwa zgody na przetwarzanie danych. Dotyczy to sytuacji, w których przetwarzanie danych nie odbywa się w oparciu o przepisy prawa, a jest działaniem dobrowolnym Administratora Danych, tzn. nie jest konieczne do wykonania umowy, realizacji obowiązku prawnego lub nie stanowi naszego prawnie uzasadnionego interesu. W takich przypadkach jeżeli zechcecie Państwo skorzystać z danej usługi poprosimy Was o wyrażenie pisemnej zgody na przetwarzanie danych osobowych. Tego typu zgoda może być w każdym czasie przez Państwa wycofana i nie będzie to wpływać na zgodność z prawem wykorzystania Waszych danych przed cofnięciem takiej zgody. Aby wycofać zgodę na przetwarzanie danych wystarczy </w:t>
      </w:r>
      <w:r w:rsidR="00435695">
        <w:rPr>
          <w:color w:val="444444"/>
          <w:bdr w:val="none" w:sz="0" w:space="0" w:color="auto" w:frame="1"/>
        </w:rPr>
        <w:t>wysłać</w:t>
      </w:r>
      <w:r w:rsidR="00435695">
        <w:rPr>
          <w:color w:val="444444"/>
          <w:bdr w:val="none" w:sz="0" w:space="0" w:color="auto" w:frame="1"/>
        </w:rPr>
        <w:t xml:space="preserve"> </w:t>
      </w:r>
      <w:r>
        <w:rPr>
          <w:color w:val="444444"/>
          <w:bdr w:val="none" w:sz="0" w:space="0" w:color="auto" w:frame="1"/>
        </w:rPr>
        <w:t xml:space="preserve">pisemny </w:t>
      </w:r>
      <w:r w:rsidR="00435695">
        <w:rPr>
          <w:color w:val="444444"/>
          <w:bdr w:val="none" w:sz="0" w:space="0" w:color="auto" w:frame="1"/>
        </w:rPr>
        <w:t>pocztą na adres</w:t>
      </w:r>
      <w:r>
        <w:rPr>
          <w:color w:val="444444"/>
          <w:bdr w:val="none" w:sz="0" w:space="0" w:color="auto" w:frame="1"/>
        </w:rPr>
        <w:t xml:space="preserve"> </w:t>
      </w:r>
      <w:r w:rsidR="00435695">
        <w:rPr>
          <w:color w:val="444444"/>
          <w:bdr w:val="none" w:sz="0" w:space="0" w:color="auto" w:frame="1"/>
        </w:rPr>
        <w:t xml:space="preserve"> Stowarzyszenia Per </w:t>
      </w:r>
      <w:proofErr w:type="spellStart"/>
      <w:r w:rsidR="00435695">
        <w:rPr>
          <w:color w:val="444444"/>
          <w:bdr w:val="none" w:sz="0" w:space="0" w:color="auto" w:frame="1"/>
        </w:rPr>
        <w:t>Musica</w:t>
      </w:r>
      <w:proofErr w:type="spellEnd"/>
      <w:r w:rsidR="00435695">
        <w:rPr>
          <w:color w:val="444444"/>
          <w:bdr w:val="none" w:sz="0" w:space="0" w:color="auto" w:frame="1"/>
        </w:rPr>
        <w:t xml:space="preserve"> Ad Astra przy ul J. Korczaka 14/4 81-473 Gdynia</w:t>
      </w:r>
      <w:r>
        <w:rPr>
          <w:color w:val="444444"/>
          <w:bdr w:val="none" w:sz="0" w:space="0" w:color="auto" w:frame="1"/>
        </w:rPr>
        <w:t xml:space="preserve"> </w:t>
      </w:r>
    </w:p>
    <w:p w:rsidR="00435695" w:rsidRDefault="00435695" w:rsidP="00EE3F9D">
      <w:pPr>
        <w:pStyle w:val="NormalnyWeb"/>
        <w:spacing w:before="0" w:beforeAutospacing="0" w:after="0" w:afterAutospacing="0"/>
        <w:textAlignment w:val="baseline"/>
        <w:rPr>
          <w:color w:val="444444"/>
          <w:u w:val="single"/>
          <w:bdr w:val="none" w:sz="0" w:space="0" w:color="auto" w:frame="1"/>
        </w:rPr>
      </w:pP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u w:val="single"/>
          <w:bdr w:val="none" w:sz="0" w:space="0" w:color="auto" w:frame="1"/>
        </w:rPr>
        <w:t>UDOSTĘPNIANIE DANYCH INNYM PODMIOTOM</w:t>
      </w:r>
    </w:p>
    <w:p w:rsidR="00EE3F9D" w:rsidRDefault="00EE3F9D" w:rsidP="00EE3F9D">
      <w:pPr>
        <w:pStyle w:val="Normalny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bdr w:val="none" w:sz="0" w:space="0" w:color="auto" w:frame="1"/>
        </w:rPr>
        <w:t>Państwa dane osobowe mogą być udostępnione tylko i wyłącznie podmiotom, które mają do tego prawo określone w przepisach prawa lub za Państwa zgodą w zależności od celu przetwarzania danych, oraz treści zgody na przetwarzanie i udostępnienie. W każdym przypadku, w którym Administrator Danych udostępnia dane dla podmiotów zewnętrznych w celu realizacji konkretnej usługi zawierana jest każdorazowo szczegółowa umowa powierzenia danych osobowych pomiędzy Administratorem Danych, a podmiotem przetwarzającym. Taka umowa reguluje tryb, zasady, cel przetwarzania, jak i środki bezpieczeństwa przetwarzania tych danych oraz odpowiedzialność Administratora Danych jak i podmiotu przetwarzającego. Wskazujemy, że w przypadku gdy odbiorcy danych będą samodzielnie i w imieniu własnym zbierać dane osobowe od Użytkownika i np. oferować produkty i usługi za pośrednictwem własnych kanałów, są wówczas odrębnymi administratorami danych, i w tym zakresie ponoszą swoją własną odpowiedzialność za przetwarzania takich danych osobowych, nie podlegając warunkom Polityki ochrony danych Admin</w:t>
      </w:r>
    </w:p>
    <w:p w:rsidR="00EE3F9D" w:rsidRDefault="00EE3F9D"/>
    <w:sectPr w:rsidR="00EE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9D"/>
    <w:rsid w:val="00435695"/>
    <w:rsid w:val="00E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B079"/>
  <w15:chartTrackingRefBased/>
  <w15:docId w15:val="{6560243A-7B49-486C-94A0-DFB437C3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3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Kowalczyk</dc:creator>
  <cp:keywords/>
  <dc:description/>
  <cp:lastModifiedBy>Jolanta Kowalczyk</cp:lastModifiedBy>
  <cp:revision>1</cp:revision>
  <dcterms:created xsi:type="dcterms:W3CDTF">2018-05-31T15:31:00Z</dcterms:created>
  <dcterms:modified xsi:type="dcterms:W3CDTF">2018-05-31T15:47:00Z</dcterms:modified>
</cp:coreProperties>
</file>